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5E15" w14:textId="4DD3826D" w:rsidR="00DC50D7" w:rsidRPr="00DC50D7" w:rsidRDefault="00DC50D7" w:rsidP="00DC50D7">
      <w:pPr>
        <w:rPr>
          <w:sz w:val="40"/>
          <w:szCs w:val="40"/>
        </w:rPr>
      </w:pPr>
      <w:r w:rsidRPr="00DC50D7">
        <w:rPr>
          <w:sz w:val="40"/>
          <w:szCs w:val="40"/>
        </w:rPr>
        <w:t xml:space="preserve">Ratings </w:t>
      </w:r>
      <w:r w:rsidRPr="00DC50D7">
        <w:rPr>
          <w:sz w:val="40"/>
          <w:szCs w:val="40"/>
        </w:rPr>
        <w:t xml:space="preserve"> </w:t>
      </w:r>
    </w:p>
    <w:p w14:paraId="08461ECE" w14:textId="0D86956A" w:rsidR="00DC50D7" w:rsidRDefault="00DC50D7" w:rsidP="00DC50D7">
      <w:pPr>
        <w:rPr>
          <w:sz w:val="24"/>
          <w:szCs w:val="24"/>
        </w:rPr>
      </w:pPr>
      <w:r>
        <w:rPr>
          <w:sz w:val="24"/>
          <w:szCs w:val="24"/>
        </w:rPr>
        <w:t>Ratings are currently calculated once a year at the end of December when all leagues have finished.  A player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rating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increase or decrease based on the match</w:t>
      </w:r>
      <w:r w:rsidR="00A731EE">
        <w:rPr>
          <w:sz w:val="24"/>
          <w:szCs w:val="24"/>
        </w:rPr>
        <w:t>es</w:t>
      </w:r>
      <w:r>
        <w:rPr>
          <w:sz w:val="24"/>
          <w:szCs w:val="24"/>
        </w:rPr>
        <w:t xml:space="preserve"> he/she plays each season. The</w:t>
      </w:r>
      <w:r w:rsidR="002C30A7">
        <w:rPr>
          <w:sz w:val="24"/>
          <w:szCs w:val="24"/>
        </w:rPr>
        <w:t xml:space="preserve"> rating </w:t>
      </w:r>
      <w:r>
        <w:rPr>
          <w:sz w:val="24"/>
          <w:szCs w:val="24"/>
        </w:rPr>
        <w:t>result is determined by the player’s individual rating for singles and the combined individual double rating of doubles partners, the opponent/opponents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rating</w:t>
      </w:r>
      <w:r w:rsidR="002C30A7">
        <w:rPr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the score</w:t>
      </w:r>
      <w:r w:rsidR="002C30A7">
        <w:rPr>
          <w:sz w:val="24"/>
          <w:szCs w:val="24"/>
        </w:rPr>
        <w:t>s of each match</w:t>
      </w:r>
      <w:r w:rsidR="003F3823">
        <w:rPr>
          <w:sz w:val="24"/>
          <w:szCs w:val="24"/>
        </w:rPr>
        <w:t>.</w:t>
      </w:r>
    </w:p>
    <w:p w14:paraId="051869C8" w14:textId="242CDA96" w:rsidR="00DC50D7" w:rsidRDefault="00DC50D7" w:rsidP="00DC50D7">
      <w:pPr>
        <w:rPr>
          <w:sz w:val="24"/>
          <w:szCs w:val="24"/>
        </w:rPr>
      </w:pPr>
      <w:r>
        <w:rPr>
          <w:sz w:val="24"/>
          <w:szCs w:val="24"/>
        </w:rPr>
        <w:t xml:space="preserve">Players should keep in mind that SATA requires captains to play players in rating order.  As a result, </w:t>
      </w:r>
      <w:r>
        <w:rPr>
          <w:sz w:val="24"/>
          <w:szCs w:val="24"/>
        </w:rPr>
        <w:t xml:space="preserve">players </w:t>
      </w:r>
      <w:r>
        <w:rPr>
          <w:sz w:val="24"/>
          <w:szCs w:val="24"/>
        </w:rPr>
        <w:t xml:space="preserve">are often playing opponents whose ratings are very close to </w:t>
      </w:r>
      <w:r>
        <w:rPr>
          <w:sz w:val="24"/>
          <w:szCs w:val="24"/>
        </w:rPr>
        <w:t>theirs,</w:t>
      </w:r>
      <w:r>
        <w:rPr>
          <w:sz w:val="24"/>
          <w:szCs w:val="24"/>
        </w:rPr>
        <w:t xml:space="preserve"> if not almost the same.  If the </w:t>
      </w:r>
      <w:r>
        <w:rPr>
          <w:sz w:val="24"/>
          <w:szCs w:val="24"/>
        </w:rPr>
        <w:t xml:space="preserve">match </w:t>
      </w:r>
      <w:r>
        <w:rPr>
          <w:sz w:val="24"/>
          <w:szCs w:val="24"/>
        </w:rPr>
        <w:t xml:space="preserve">scores are within </w:t>
      </w:r>
      <w:r>
        <w:rPr>
          <w:sz w:val="24"/>
          <w:szCs w:val="24"/>
        </w:rPr>
        <w:t>a certain</w:t>
      </w:r>
      <w:r>
        <w:rPr>
          <w:sz w:val="24"/>
          <w:szCs w:val="24"/>
        </w:rPr>
        <w:t xml:space="preserve"> range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 rating change will be small or may not change at all.  </w:t>
      </w:r>
    </w:p>
    <w:p w14:paraId="5D79949B" w14:textId="35E89EA4" w:rsidR="00DC50D7" w:rsidRDefault="00DC50D7" w:rsidP="00DC50D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Chris Modin at </w:t>
      </w:r>
      <w:r w:rsidRPr="00DC50D7">
        <w:rPr>
          <w:sz w:val="24"/>
          <w:szCs w:val="24"/>
        </w:rPr>
        <w:t>cmodin@pacbell.net</w:t>
      </w:r>
    </w:p>
    <w:p w14:paraId="414B4E34" w14:textId="77777777" w:rsidR="00781950" w:rsidRDefault="00781950"/>
    <w:sectPr w:rsidR="007819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200" w14:textId="77777777" w:rsidR="00F87049" w:rsidRDefault="00F87049" w:rsidP="00DC50D7">
      <w:pPr>
        <w:spacing w:after="0" w:line="240" w:lineRule="auto"/>
      </w:pPr>
      <w:r>
        <w:separator/>
      </w:r>
    </w:p>
  </w:endnote>
  <w:endnote w:type="continuationSeparator" w:id="0">
    <w:p w14:paraId="6009AD65" w14:textId="77777777" w:rsidR="00F87049" w:rsidRDefault="00F87049" w:rsidP="00DC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246E" w14:textId="77777777" w:rsidR="00F87049" w:rsidRDefault="00F87049" w:rsidP="00DC50D7">
      <w:pPr>
        <w:spacing w:after="0" w:line="240" w:lineRule="auto"/>
      </w:pPr>
      <w:r>
        <w:separator/>
      </w:r>
    </w:p>
  </w:footnote>
  <w:footnote w:type="continuationSeparator" w:id="0">
    <w:p w14:paraId="642DCE5E" w14:textId="77777777" w:rsidR="00F87049" w:rsidRDefault="00F87049" w:rsidP="00DC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127" w14:textId="0A1E142A" w:rsidR="00DC50D7" w:rsidRDefault="00DC50D7" w:rsidP="00DC50D7">
    <w:pPr>
      <w:pStyle w:val="Header"/>
      <w:jc w:val="center"/>
    </w:pPr>
    <w:r>
      <w:rPr>
        <w:noProof/>
      </w:rPr>
      <w:drawing>
        <wp:inline distT="0" distB="0" distL="0" distR="0" wp14:anchorId="7FA59D22" wp14:editId="3586A96A">
          <wp:extent cx="1164590" cy="1061085"/>
          <wp:effectExtent l="0" t="0" r="0" b="5715"/>
          <wp:docPr id="9968409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9A3FF" w14:textId="77777777" w:rsidR="00DC50D7" w:rsidRDefault="00DC5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D7"/>
    <w:rsid w:val="001D6850"/>
    <w:rsid w:val="002C30A7"/>
    <w:rsid w:val="003F3823"/>
    <w:rsid w:val="00781950"/>
    <w:rsid w:val="00A731EE"/>
    <w:rsid w:val="00D43FB8"/>
    <w:rsid w:val="00DC50D7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0316D"/>
  <w15:chartTrackingRefBased/>
  <w15:docId w15:val="{897F6C50-C605-428D-B995-B80AE8D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D7"/>
  </w:style>
  <w:style w:type="paragraph" w:styleId="Footer">
    <w:name w:val="footer"/>
    <w:basedOn w:val="Normal"/>
    <w:link w:val="FooterChar"/>
    <w:uiPriority w:val="99"/>
    <w:unhideWhenUsed/>
    <w:rsid w:val="00DC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Macdonald</dc:creator>
  <cp:keywords/>
  <dc:description/>
  <cp:lastModifiedBy>Greta Macdonald</cp:lastModifiedBy>
  <cp:revision>6</cp:revision>
  <dcterms:created xsi:type="dcterms:W3CDTF">2023-08-23T20:22:00Z</dcterms:created>
  <dcterms:modified xsi:type="dcterms:W3CDTF">2023-08-23T20:25:00Z</dcterms:modified>
</cp:coreProperties>
</file>